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9"/>
        <w:gridCol w:w="173"/>
        <w:gridCol w:w="3969"/>
        <w:gridCol w:w="3745"/>
      </w:tblGrid>
      <w:tr w:rsidR="007640C7">
        <w:trPr>
          <w:trHeight w:val="1184"/>
          <w:tblHeader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40C7" w:rsidRDefault="009D0C94" w:rsidP="009D0C94">
            <w:pPr>
              <w:pStyle w:val="Cabealho"/>
              <w:tabs>
                <w:tab w:val="left" w:pos="708"/>
              </w:tabs>
              <w:spacing w:after="120"/>
              <w:rPr>
                <w:color w:val="000000"/>
              </w:rPr>
            </w:pPr>
            <w:r w:rsidRPr="00656C61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50.25pt">
                  <v:imagedata r:id="rId5" o:title=""/>
                </v:shape>
              </w:pict>
            </w:r>
            <w:r w:rsidR="007640C7">
              <w:rPr>
                <w:color w:val="000000"/>
              </w:rPr>
              <w:pict>
                <v:line id="_x0000_s1026" style="position:absolute;z-index:251657728;mso-position-horizontal-relative:text;mso-position-vertical-relative:text" from="8.3pt,17.65pt" to="8.3pt,17.65pt" o:allowincell="f">
                  <w10:wrap anchorx="page"/>
                </v:line>
              </w:pic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C7" w:rsidRDefault="00A812C4">
            <w:pPr>
              <w:pStyle w:val="Cabealho"/>
              <w:tabs>
                <w:tab w:val="left" w:pos="708"/>
              </w:tabs>
              <w:jc w:val="center"/>
              <w:rPr>
                <w:b/>
                <w:shadow/>
                <w:color w:val="000000"/>
              </w:rPr>
            </w:pPr>
            <w:r>
              <w:rPr>
                <w:b/>
                <w:shadow/>
                <w:color w:val="000000"/>
              </w:rPr>
              <w:t>ORGANIZAÇÃO CIÊNCIAS E COGNIÇÃO</w:t>
            </w:r>
          </w:p>
          <w:p w:rsidR="007640C7" w:rsidRDefault="007640C7">
            <w:pPr>
              <w:pStyle w:val="Cabealho"/>
              <w:tabs>
                <w:tab w:val="left" w:pos="708"/>
              </w:tabs>
              <w:jc w:val="center"/>
              <w:rPr>
                <w:b/>
                <w:shadow/>
                <w:color w:val="000000"/>
                <w:sz w:val="16"/>
              </w:rPr>
            </w:pPr>
          </w:p>
          <w:p w:rsidR="007640C7" w:rsidRDefault="007640C7" w:rsidP="00CA6F4B">
            <w:pPr>
              <w:pStyle w:val="Cabealho"/>
              <w:tabs>
                <w:tab w:val="left" w:pos="708"/>
              </w:tabs>
              <w:jc w:val="center"/>
              <w:rPr>
                <w:b/>
                <w:shadow/>
                <w:color w:val="000000"/>
                <w:sz w:val="28"/>
              </w:rPr>
            </w:pPr>
            <w:r>
              <w:rPr>
                <w:b/>
                <w:shadow/>
                <w:color w:val="000000"/>
                <w:sz w:val="28"/>
              </w:rPr>
              <w:t>ATA DE REUNIÃO</w:t>
            </w:r>
            <w:r w:rsidR="00177AD0">
              <w:rPr>
                <w:b/>
                <w:shadow/>
                <w:color w:val="000000"/>
                <w:sz w:val="28"/>
              </w:rPr>
              <w:t xml:space="preserve"> </w:t>
            </w:r>
            <w:r>
              <w:rPr>
                <w:b/>
                <w:shadow/>
                <w:color w:val="000000"/>
                <w:sz w:val="28"/>
              </w:rPr>
              <w:t>Nº.</w:t>
            </w:r>
            <w:r w:rsidR="00F001F8">
              <w:rPr>
                <w:b/>
                <w:shadow/>
                <w:color w:val="000000"/>
                <w:sz w:val="28"/>
              </w:rPr>
              <w:t xml:space="preserve">   </w:t>
            </w:r>
            <w:r w:rsidR="00850B63">
              <w:rPr>
                <w:b/>
                <w:shadow/>
                <w:color w:val="000000"/>
                <w:sz w:val="28"/>
              </w:rPr>
              <w:t>1</w:t>
            </w:r>
            <w:r w:rsidR="00CA6F4B">
              <w:rPr>
                <w:b/>
                <w:shadow/>
                <w:color w:val="000000"/>
                <w:sz w:val="28"/>
              </w:rPr>
              <w:t>6</w:t>
            </w:r>
            <w:r w:rsidR="00A812C4">
              <w:rPr>
                <w:b/>
                <w:shadow/>
                <w:color w:val="000000"/>
                <w:sz w:val="28"/>
              </w:rPr>
              <w:t>/</w:t>
            </w:r>
            <w:r>
              <w:rPr>
                <w:b/>
                <w:shadow/>
                <w:color w:val="000000"/>
                <w:sz w:val="28"/>
              </w:rPr>
              <w:t>20</w:t>
            </w:r>
            <w:r w:rsidR="003F022A">
              <w:rPr>
                <w:b/>
                <w:shadow/>
                <w:color w:val="000000"/>
                <w:sz w:val="28"/>
              </w:rPr>
              <w:t>10</w:t>
            </w:r>
          </w:p>
        </w:tc>
      </w:tr>
      <w:tr w:rsidR="007640C7">
        <w:trPr>
          <w:trHeight w:val="46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C7" w:rsidRPr="007C0381" w:rsidRDefault="007640C7" w:rsidP="00132A41">
            <w:pPr>
              <w:rPr>
                <w:color w:val="000000"/>
                <w:sz w:val="10"/>
              </w:rPr>
            </w:pPr>
            <w:r>
              <w:rPr>
                <w:b/>
                <w:color w:val="000000"/>
                <w:sz w:val="22"/>
              </w:rPr>
              <w:t xml:space="preserve">Data: </w:t>
            </w:r>
            <w:r w:rsidR="0020674F">
              <w:rPr>
                <w:b/>
                <w:color w:val="000000"/>
                <w:sz w:val="22"/>
              </w:rPr>
              <w:t>2</w:t>
            </w:r>
            <w:r w:rsidR="00132A41">
              <w:rPr>
                <w:b/>
                <w:color w:val="000000"/>
                <w:sz w:val="22"/>
              </w:rPr>
              <w:t>5</w:t>
            </w:r>
            <w:r w:rsidR="00D602A3">
              <w:rPr>
                <w:b/>
                <w:color w:val="000000"/>
                <w:sz w:val="22"/>
              </w:rPr>
              <w:t>/0</w:t>
            </w:r>
            <w:r w:rsidR="00132A41">
              <w:rPr>
                <w:b/>
                <w:color w:val="000000"/>
                <w:sz w:val="22"/>
              </w:rPr>
              <w:t>3</w:t>
            </w:r>
            <w:r w:rsidR="00D602A3">
              <w:rPr>
                <w:b/>
                <w:color w:val="000000"/>
                <w:sz w:val="22"/>
              </w:rPr>
              <w:t>/1</w:t>
            </w:r>
            <w:r w:rsidR="00132A41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C7" w:rsidRDefault="007640C7" w:rsidP="00132A41">
            <w:pPr>
              <w:pStyle w:val="Cabealh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Horário: </w:t>
            </w:r>
            <w:proofErr w:type="gramStart"/>
            <w:r w:rsidR="00132A41">
              <w:rPr>
                <w:b/>
                <w:color w:val="000000"/>
                <w:sz w:val="22"/>
              </w:rPr>
              <w:t>9</w:t>
            </w:r>
            <w:r w:rsidR="00850B63">
              <w:rPr>
                <w:b/>
                <w:color w:val="000000"/>
                <w:sz w:val="22"/>
              </w:rPr>
              <w:t>:00</w:t>
            </w:r>
            <w:proofErr w:type="gram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C7" w:rsidRPr="007C0381" w:rsidRDefault="007640C7" w:rsidP="00132A41">
            <w:pPr>
              <w:pStyle w:val="Cabealh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Local: </w:t>
            </w:r>
            <w:r w:rsidR="00A511C8">
              <w:rPr>
                <w:b/>
                <w:color w:val="000000"/>
                <w:sz w:val="22"/>
              </w:rPr>
              <w:t>IBCCF/UFRJ</w:t>
            </w:r>
          </w:p>
        </w:tc>
      </w:tr>
      <w:tr w:rsidR="007640C7">
        <w:trPr>
          <w:trHeight w:val="1299"/>
        </w:trPr>
        <w:tc>
          <w:tcPr>
            <w:tcW w:w="10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41" w:rsidRDefault="007640C7" w:rsidP="00132A41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Participantes</w:t>
            </w:r>
            <w:r>
              <w:rPr>
                <w:color w:val="000000"/>
                <w:sz w:val="22"/>
              </w:rPr>
              <w:t>:</w:t>
            </w:r>
            <w:r w:rsidR="00850A2D">
              <w:rPr>
                <w:color w:val="000000"/>
                <w:sz w:val="22"/>
              </w:rPr>
              <w:t xml:space="preserve"> </w:t>
            </w:r>
            <w:r w:rsidR="002972F0">
              <w:rPr>
                <w:color w:val="000000"/>
                <w:sz w:val="22"/>
              </w:rPr>
              <w:t xml:space="preserve">Alfred </w:t>
            </w:r>
            <w:proofErr w:type="spellStart"/>
            <w:r w:rsidR="002972F0">
              <w:rPr>
                <w:color w:val="000000"/>
                <w:sz w:val="22"/>
              </w:rPr>
              <w:t>Sholl</w:t>
            </w:r>
            <w:r w:rsidR="008E6B02">
              <w:rPr>
                <w:color w:val="000000"/>
                <w:sz w:val="22"/>
              </w:rPr>
              <w:t>-</w:t>
            </w:r>
            <w:r w:rsidR="002972F0">
              <w:rPr>
                <w:color w:val="000000"/>
                <w:sz w:val="22"/>
              </w:rPr>
              <w:t>Franco</w:t>
            </w:r>
            <w:proofErr w:type="spellEnd"/>
            <w:r w:rsidR="001C6FF7">
              <w:rPr>
                <w:color w:val="000000"/>
                <w:sz w:val="22"/>
              </w:rPr>
              <w:t xml:space="preserve"> (OCC)</w:t>
            </w:r>
            <w:r w:rsidR="002972F0">
              <w:rPr>
                <w:color w:val="000000"/>
                <w:sz w:val="22"/>
              </w:rPr>
              <w:t>,</w:t>
            </w:r>
            <w:r w:rsidR="00A812C4">
              <w:rPr>
                <w:color w:val="000000"/>
                <w:sz w:val="22"/>
              </w:rPr>
              <w:t xml:space="preserve"> Glaucio Aranha</w:t>
            </w:r>
            <w:r w:rsidR="001C6FF7">
              <w:rPr>
                <w:color w:val="000000"/>
                <w:sz w:val="22"/>
              </w:rPr>
              <w:t xml:space="preserve"> (OCC)</w:t>
            </w:r>
            <w:r w:rsidR="002972F0">
              <w:rPr>
                <w:color w:val="000000"/>
                <w:sz w:val="22"/>
              </w:rPr>
              <w:t>,</w:t>
            </w:r>
            <w:r w:rsidR="002972F0" w:rsidRPr="002972F0">
              <w:rPr>
                <w:color w:val="000000"/>
                <w:sz w:val="22"/>
              </w:rPr>
              <w:t xml:space="preserve"> </w:t>
            </w:r>
            <w:proofErr w:type="spellStart"/>
            <w:r w:rsidR="009D0C94">
              <w:rPr>
                <w:color w:val="000000"/>
                <w:sz w:val="22"/>
              </w:rPr>
              <w:t>Lucianne</w:t>
            </w:r>
            <w:proofErr w:type="spellEnd"/>
            <w:r w:rsidR="009D0C94">
              <w:rPr>
                <w:color w:val="000000"/>
                <w:sz w:val="22"/>
              </w:rPr>
              <w:t xml:space="preserve"> </w:t>
            </w:r>
            <w:proofErr w:type="spellStart"/>
            <w:r w:rsidR="009D0C94">
              <w:rPr>
                <w:color w:val="000000"/>
                <w:sz w:val="22"/>
              </w:rPr>
              <w:t>Fragel-Madeira</w:t>
            </w:r>
            <w:proofErr w:type="spellEnd"/>
            <w:r w:rsidR="009D0C94">
              <w:rPr>
                <w:color w:val="000000"/>
                <w:sz w:val="22"/>
              </w:rPr>
              <w:t xml:space="preserve"> (UFF), </w:t>
            </w:r>
            <w:r w:rsidR="00132A41">
              <w:rPr>
                <w:color w:val="000000"/>
                <w:sz w:val="22"/>
              </w:rPr>
              <w:t xml:space="preserve">Ana Gabriela </w:t>
            </w:r>
            <w:proofErr w:type="spellStart"/>
            <w:r w:rsidR="00132A41">
              <w:rPr>
                <w:color w:val="000000"/>
                <w:sz w:val="22"/>
              </w:rPr>
              <w:t>Agostini</w:t>
            </w:r>
            <w:proofErr w:type="spellEnd"/>
            <w:r w:rsidR="00132A41">
              <w:rPr>
                <w:color w:val="000000"/>
                <w:sz w:val="22"/>
              </w:rPr>
              <w:t xml:space="preserve"> (UFRJ), Vanessa G. Goulart (UFF),</w:t>
            </w:r>
            <w:r w:rsidR="00132A41" w:rsidRPr="002972F0">
              <w:rPr>
                <w:color w:val="000000"/>
                <w:sz w:val="22"/>
              </w:rPr>
              <w:t xml:space="preserve"> Talita da Silva de Assis</w:t>
            </w:r>
            <w:r w:rsidR="00132A41">
              <w:rPr>
                <w:color w:val="000000"/>
                <w:sz w:val="22"/>
              </w:rPr>
              <w:t xml:space="preserve"> (Secr. De Educ./RJ</w:t>
            </w:r>
            <w:r w:rsidR="008E6B02">
              <w:rPr>
                <w:color w:val="000000"/>
                <w:sz w:val="22"/>
              </w:rPr>
              <w:t>),</w:t>
            </w:r>
            <w:r w:rsidR="003D4A4C">
              <w:rPr>
                <w:color w:val="000000"/>
                <w:sz w:val="22"/>
              </w:rPr>
              <w:t xml:space="preserve"> Gustavo Alves (Secr. De Educ./RJ), </w:t>
            </w:r>
            <w:proofErr w:type="spellStart"/>
            <w:r w:rsidR="006D7849">
              <w:rPr>
                <w:color w:val="000000"/>
                <w:sz w:val="22"/>
              </w:rPr>
              <w:t>Clauvin</w:t>
            </w:r>
            <w:proofErr w:type="spellEnd"/>
            <w:r w:rsidR="006D7849">
              <w:rPr>
                <w:color w:val="000000"/>
                <w:sz w:val="22"/>
              </w:rPr>
              <w:t xml:space="preserve"> C. C. de Almeida (UFRJ),</w:t>
            </w:r>
            <w:r w:rsidR="006D7849" w:rsidRPr="002972F0">
              <w:rPr>
                <w:color w:val="000000"/>
                <w:sz w:val="22"/>
              </w:rPr>
              <w:t xml:space="preserve"> Tatiana M</w:t>
            </w:r>
            <w:r w:rsidR="006D7849">
              <w:rPr>
                <w:color w:val="000000"/>
                <w:sz w:val="22"/>
              </w:rPr>
              <w:t>.</w:t>
            </w:r>
            <w:r w:rsidR="006D7849" w:rsidRPr="002972F0">
              <w:rPr>
                <w:color w:val="000000"/>
                <w:sz w:val="22"/>
              </w:rPr>
              <w:t xml:space="preserve"> </w:t>
            </w:r>
            <w:r w:rsidR="006D7849">
              <w:rPr>
                <w:color w:val="000000"/>
                <w:sz w:val="22"/>
              </w:rPr>
              <w:t>Barreto (UFRJ),</w:t>
            </w:r>
            <w:r w:rsidR="006644F5">
              <w:rPr>
                <w:color w:val="000000"/>
                <w:sz w:val="22"/>
              </w:rPr>
              <w:t xml:space="preserve"> Camila Marra (UFRJ), </w:t>
            </w:r>
            <w:proofErr w:type="spellStart"/>
            <w:r w:rsidR="006644F5">
              <w:rPr>
                <w:color w:val="000000"/>
                <w:sz w:val="22"/>
              </w:rPr>
              <w:t>Grasielle</w:t>
            </w:r>
            <w:proofErr w:type="spellEnd"/>
            <w:r w:rsidR="006644F5">
              <w:rPr>
                <w:color w:val="000000"/>
                <w:sz w:val="22"/>
              </w:rPr>
              <w:t xml:space="preserve"> D. Menezes (UFF),</w:t>
            </w:r>
          </w:p>
          <w:p w:rsidR="00132A41" w:rsidRDefault="00132A41" w:rsidP="00132A41">
            <w:pPr>
              <w:jc w:val="both"/>
              <w:rPr>
                <w:color w:val="000000"/>
                <w:sz w:val="22"/>
              </w:rPr>
            </w:pPr>
          </w:p>
          <w:p w:rsidR="007640C7" w:rsidRPr="001C6FF7" w:rsidRDefault="00AA477A" w:rsidP="006644F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Diego</w:t>
            </w:r>
            <w:r w:rsidR="008E6B02">
              <w:rPr>
                <w:color w:val="000000"/>
                <w:sz w:val="22"/>
              </w:rPr>
              <w:t xml:space="preserve"> F. dos Reis (UFRJ)</w:t>
            </w:r>
            <w:r w:rsidR="00850B63">
              <w:rPr>
                <w:color w:val="000000"/>
                <w:sz w:val="22"/>
              </w:rPr>
              <w:t xml:space="preserve">, </w:t>
            </w:r>
            <w:r w:rsidR="008E6B02">
              <w:rPr>
                <w:color w:val="000000"/>
                <w:sz w:val="22"/>
              </w:rPr>
              <w:t>Bruno P.</w:t>
            </w:r>
            <w:r w:rsidR="009D0C94">
              <w:rPr>
                <w:color w:val="000000"/>
                <w:sz w:val="22"/>
              </w:rPr>
              <w:t xml:space="preserve"> </w:t>
            </w:r>
            <w:r w:rsidR="008E6B02">
              <w:rPr>
                <w:color w:val="000000"/>
                <w:sz w:val="22"/>
              </w:rPr>
              <w:t xml:space="preserve">L. Pereira (UFRJ), </w:t>
            </w:r>
            <w:r w:rsidR="006B6919">
              <w:rPr>
                <w:color w:val="000000"/>
                <w:sz w:val="22"/>
              </w:rPr>
              <w:t xml:space="preserve">Gerusa </w:t>
            </w:r>
            <w:r w:rsidR="00362581">
              <w:rPr>
                <w:color w:val="000000"/>
                <w:sz w:val="22"/>
              </w:rPr>
              <w:t>Costa</w:t>
            </w:r>
            <w:r w:rsidR="000F3952">
              <w:rPr>
                <w:color w:val="000000"/>
                <w:sz w:val="22"/>
              </w:rPr>
              <w:t xml:space="preserve"> (UFRJ), </w:t>
            </w:r>
            <w:r w:rsidR="000F3952" w:rsidRPr="00322174">
              <w:rPr>
                <w:color w:val="000000"/>
                <w:sz w:val="22"/>
              </w:rPr>
              <w:t>Maria Luiza P. P. de Medeiros</w:t>
            </w:r>
            <w:r w:rsidR="000F3952">
              <w:rPr>
                <w:color w:val="000000"/>
                <w:sz w:val="22"/>
              </w:rPr>
              <w:t xml:space="preserve"> (Secr. de Educ./RJ)</w:t>
            </w:r>
            <w:r w:rsidR="000F3952" w:rsidRPr="00322174">
              <w:rPr>
                <w:color w:val="000000"/>
                <w:sz w:val="22"/>
              </w:rPr>
              <w:t xml:space="preserve">, </w:t>
            </w:r>
            <w:r w:rsidR="000F3952">
              <w:rPr>
                <w:color w:val="000000"/>
                <w:sz w:val="22"/>
              </w:rPr>
              <w:t>Leonardo Sanchez (UFRJ), Mayara C. Agostinho (UFRJ)</w:t>
            </w:r>
            <w:r w:rsidR="008E6B02">
              <w:rPr>
                <w:color w:val="000000"/>
                <w:sz w:val="22"/>
              </w:rPr>
              <w:t>.</w:t>
            </w:r>
          </w:p>
        </w:tc>
      </w:tr>
      <w:tr w:rsidR="007640C7">
        <w:trPr>
          <w:trHeight w:val="895"/>
        </w:trPr>
        <w:tc>
          <w:tcPr>
            <w:tcW w:w="10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C7" w:rsidRPr="0078253A" w:rsidRDefault="007640C7" w:rsidP="00132A41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Assunto:</w:t>
            </w:r>
            <w:r w:rsidR="00D602A3">
              <w:rPr>
                <w:b/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="00F25119" w:rsidRPr="009D0C94">
              <w:rPr>
                <w:color w:val="000000"/>
                <w:sz w:val="22"/>
              </w:rPr>
              <w:t>N</w:t>
            </w:r>
            <w:r w:rsidR="00132A41">
              <w:rPr>
                <w:color w:val="000000"/>
                <w:sz w:val="22"/>
              </w:rPr>
              <w:t>uDCEN</w:t>
            </w:r>
            <w:proofErr w:type="spellEnd"/>
            <w:proofErr w:type="gramEnd"/>
          </w:p>
        </w:tc>
      </w:tr>
      <w:tr w:rsidR="007640C7">
        <w:trPr>
          <w:trHeight w:val="1181"/>
        </w:trPr>
        <w:tc>
          <w:tcPr>
            <w:tcW w:w="10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C7" w:rsidRDefault="007640C7" w:rsidP="003F022A">
            <w:pPr>
              <w:pStyle w:val="Corpodetexto3"/>
              <w:jc w:val="both"/>
              <w:rPr>
                <w:b/>
              </w:rPr>
            </w:pPr>
            <w:r>
              <w:rPr>
                <w:b/>
              </w:rPr>
              <w:t>Assuntos Tratados</w:t>
            </w:r>
            <w:r w:rsidRPr="001C6FF7">
              <w:t xml:space="preserve">: </w:t>
            </w:r>
            <w:r w:rsidR="000F3952">
              <w:t>Projetos de Pesquisa, Apresentação de Artigo</w:t>
            </w:r>
          </w:p>
        </w:tc>
      </w:tr>
      <w:tr w:rsidR="007640C7">
        <w:trPr>
          <w:trHeight w:val="6559"/>
        </w:trPr>
        <w:tc>
          <w:tcPr>
            <w:tcW w:w="10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C7" w:rsidRDefault="007640C7" w:rsidP="003F022A">
            <w:pPr>
              <w:spacing w:before="120"/>
              <w:ind w:left="194" w:right="117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Deliberações:</w:t>
            </w:r>
          </w:p>
          <w:p w:rsidR="007C0381" w:rsidRDefault="007C0381" w:rsidP="003F022A">
            <w:pPr>
              <w:ind w:left="194" w:right="117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985BE2" w:rsidRDefault="00985BE2" w:rsidP="00F066F3">
            <w:pPr>
              <w:numPr>
                <w:ilvl w:val="0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Foram apresentados os materiais novos para o acervo do </w:t>
            </w:r>
            <w:proofErr w:type="spellStart"/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NuDCEN</w:t>
            </w:r>
            <w:proofErr w:type="spellEnd"/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(livros, DVD)</w:t>
            </w:r>
          </w:p>
          <w:p w:rsidR="00985BE2" w:rsidRDefault="00985BE2" w:rsidP="00985BE2">
            <w:pPr>
              <w:numPr>
                <w:ilvl w:val="1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Foi sugerida a produção de material bibliográfico para suprir a lacuna do mercado brasileiro de matérias de educação e neurociências.</w:t>
            </w:r>
          </w:p>
          <w:p w:rsidR="00A57A56" w:rsidRDefault="00A57A56" w:rsidP="00F066F3">
            <w:pPr>
              <w:numPr>
                <w:ilvl w:val="0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Sobre bolsas:</w:t>
            </w:r>
          </w:p>
          <w:p w:rsidR="00A57A56" w:rsidRDefault="00A57A56" w:rsidP="00A57A56">
            <w:pPr>
              <w:numPr>
                <w:ilvl w:val="1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Sobre as duas bolsas PIBEX</w:t>
            </w:r>
            <w:r w:rsidR="00BB314F">
              <w:rPr>
                <w:rFonts w:cs="Arial"/>
                <w:color w:val="000000"/>
                <w:sz w:val="22"/>
                <w:szCs w:val="22"/>
              </w:rPr>
              <w:t xml:space="preserve">, os bolsistas terão que ter disponibilidade para 12 horas semanais, principalmente </w:t>
            </w:r>
            <w:proofErr w:type="gramStart"/>
            <w:r w:rsidR="00BB314F">
              <w:rPr>
                <w:rFonts w:cs="Arial"/>
                <w:color w:val="000000"/>
                <w:sz w:val="22"/>
                <w:szCs w:val="22"/>
              </w:rPr>
              <w:t>na sextas-feiras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  <w:p w:rsidR="00A57A56" w:rsidRDefault="00A57A56" w:rsidP="00A57A56">
            <w:pPr>
              <w:numPr>
                <w:ilvl w:val="2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uma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será destinada para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Clauvin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Erlan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; </w:t>
            </w:r>
          </w:p>
          <w:p w:rsidR="00A57A56" w:rsidRPr="001B6435" w:rsidRDefault="00A57A56" w:rsidP="001B6435">
            <w:pPr>
              <w:numPr>
                <w:ilvl w:val="2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uma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bolsa será oferecida</w:t>
            </w:r>
            <w:r w:rsidR="00BB7E04">
              <w:rPr>
                <w:rFonts w:cs="Arial"/>
                <w:color w:val="000000"/>
                <w:sz w:val="22"/>
                <w:szCs w:val="22"/>
              </w:rPr>
              <w:t>, inicialmente aos alunos da EBA (Leonardo e Rodrigo)</w:t>
            </w:r>
            <w:r w:rsidR="00BB314F">
              <w:rPr>
                <w:rFonts w:cs="Arial"/>
                <w:color w:val="000000"/>
                <w:sz w:val="22"/>
                <w:szCs w:val="22"/>
              </w:rPr>
              <w:t>; caso não tenha disponibilidade, será aberta seleção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A57A56" w:rsidRDefault="00310340" w:rsidP="00F066F3">
            <w:pPr>
              <w:numPr>
                <w:ilvl w:val="0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Foi dada ciência à equipe sobre o caráter provisório da sala do </w:t>
            </w:r>
            <w:proofErr w:type="spellStart"/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NuDCEN</w:t>
            </w:r>
            <w:proofErr w:type="spellEnd"/>
            <w:proofErr w:type="gramEnd"/>
          </w:p>
          <w:p w:rsidR="00A57A56" w:rsidRDefault="00A57A56" w:rsidP="00F066F3">
            <w:pPr>
              <w:numPr>
                <w:ilvl w:val="0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Semana do Cérebro</w:t>
            </w:r>
          </w:p>
          <w:p w:rsidR="00310340" w:rsidRDefault="00A57A56" w:rsidP="00A57A56">
            <w:pPr>
              <w:numPr>
                <w:ilvl w:val="1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Sobre coordenadores</w:t>
            </w:r>
            <w:r w:rsidR="00BB7E0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A57A56" w:rsidRDefault="00BB7E04" w:rsidP="00310340">
            <w:pPr>
              <w:numPr>
                <w:ilvl w:val="2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falha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D3865">
              <w:rPr>
                <w:rFonts w:cs="Arial"/>
                <w:color w:val="000000"/>
                <w:sz w:val="22"/>
                <w:szCs w:val="22"/>
              </w:rPr>
              <w:t>da coordenação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em solucionar os</w:t>
            </w:r>
            <w:r w:rsidR="005D3865">
              <w:rPr>
                <w:rFonts w:cs="Arial"/>
                <w:color w:val="000000"/>
                <w:sz w:val="22"/>
                <w:szCs w:val="22"/>
              </w:rPr>
              <w:t xml:space="preserve"> problemas</w:t>
            </w:r>
          </w:p>
          <w:p w:rsidR="00310340" w:rsidRDefault="005D3865" w:rsidP="00310340">
            <w:pPr>
              <w:numPr>
                <w:ilvl w:val="2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falha</w:t>
            </w:r>
            <w:proofErr w:type="gramEnd"/>
            <w:r w:rsidR="00310340">
              <w:rPr>
                <w:rFonts w:cs="Arial"/>
                <w:color w:val="000000"/>
                <w:sz w:val="22"/>
                <w:szCs w:val="22"/>
              </w:rPr>
              <w:t xml:space="preserve"> em comunicar a transferência do local de oficinas à Coordenação do MIN</w:t>
            </w:r>
          </w:p>
          <w:p w:rsidR="00310340" w:rsidRDefault="001B6435" w:rsidP="00310340">
            <w:pPr>
              <w:numPr>
                <w:ilvl w:val="2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falha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no ECV, em relação ao atraso e ausência dos coordenadores.</w:t>
            </w:r>
          </w:p>
          <w:p w:rsidR="00310340" w:rsidRDefault="001B6435" w:rsidP="00A57A56">
            <w:pPr>
              <w:numPr>
                <w:ilvl w:val="1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Sobre hierarquia da organização</w:t>
            </w:r>
          </w:p>
          <w:p w:rsidR="001B6435" w:rsidRDefault="001B6435" w:rsidP="001B6435">
            <w:pPr>
              <w:numPr>
                <w:ilvl w:val="2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Foram destacados problemas como: </w:t>
            </w:r>
          </w:p>
          <w:p w:rsidR="001B6435" w:rsidRDefault="001B6435" w:rsidP="001B6435">
            <w:pPr>
              <w:numPr>
                <w:ilvl w:val="3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pessoas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não autorizadas a falar pelo MIN, tomando ações a título de coordenação;</w:t>
            </w:r>
          </w:p>
          <w:p w:rsidR="001B6435" w:rsidRDefault="005D3865" w:rsidP="001B6435">
            <w:pPr>
              <w:numPr>
                <w:ilvl w:val="3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problemas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na falta de coordenação entre a equipe da oficina de tato em relação ao horário de almoço (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Fiocruz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)</w:t>
            </w:r>
            <w:r w:rsidR="001B6435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</w:p>
          <w:p w:rsidR="001B6435" w:rsidRDefault="003D40C1" w:rsidP="00A57A56">
            <w:pPr>
              <w:numPr>
                <w:ilvl w:val="1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Problemas institucionais com a organização da FIOCRUZ</w:t>
            </w:r>
          </w:p>
          <w:p w:rsidR="00985BE2" w:rsidRPr="00D878BE" w:rsidRDefault="00985BE2" w:rsidP="00D878BE">
            <w:pPr>
              <w:numPr>
                <w:ilvl w:val="2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Falta de organização da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Fiocruz</w:t>
            </w:r>
            <w:proofErr w:type="spellEnd"/>
          </w:p>
          <w:p w:rsidR="003D40C1" w:rsidRDefault="009103C7" w:rsidP="00A57A56">
            <w:pPr>
              <w:numPr>
                <w:ilvl w:val="1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Sugestões - Próxima edição do evento:</w:t>
            </w:r>
          </w:p>
          <w:p w:rsidR="009103C7" w:rsidRDefault="00484CD2" w:rsidP="009103C7">
            <w:pPr>
              <w:numPr>
                <w:ilvl w:val="2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Mapa do lugar</w:t>
            </w:r>
          </w:p>
          <w:p w:rsidR="00484CD2" w:rsidRDefault="00484CD2" w:rsidP="009103C7">
            <w:pPr>
              <w:numPr>
                <w:ilvl w:val="2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Começar a providenciar conceitos para III Semana do Cérebro</w:t>
            </w:r>
          </w:p>
          <w:p w:rsidR="00484CD2" w:rsidRDefault="00484CD2" w:rsidP="009103C7">
            <w:pPr>
              <w:numPr>
                <w:ilvl w:val="2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</w:t>
            </w:r>
            <w:r w:rsidR="000E5F7C">
              <w:rPr>
                <w:rFonts w:cs="Arial"/>
                <w:color w:val="000000"/>
                <w:sz w:val="22"/>
                <w:szCs w:val="22"/>
              </w:rPr>
              <w:t>odução de material</w:t>
            </w:r>
            <w:r w:rsidR="00CF0170">
              <w:rPr>
                <w:rFonts w:cs="Arial"/>
                <w:color w:val="000000"/>
                <w:sz w:val="22"/>
                <w:szCs w:val="22"/>
              </w:rPr>
              <w:t xml:space="preserve"> – foram dadas orientações para o desenvolvimento de material a partir dos dados obtidos com a semana do cérebro.</w:t>
            </w:r>
          </w:p>
          <w:p w:rsidR="00A57A56" w:rsidRDefault="005B429C" w:rsidP="00F066F3">
            <w:pPr>
              <w:numPr>
                <w:ilvl w:val="0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Grupos de estudo – foram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dadas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orientações para a organização de grupos de estudos nos pólos do núcleo</w:t>
            </w:r>
          </w:p>
          <w:p w:rsidR="00A57A56" w:rsidRDefault="00093AF3" w:rsidP="00F066F3">
            <w:pPr>
              <w:numPr>
                <w:ilvl w:val="0"/>
                <w:numId w:val="18"/>
              </w:numPr>
              <w:ind w:right="117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Curso de Formação Continuada</w:t>
            </w:r>
          </w:p>
          <w:p w:rsidR="004C6F60" w:rsidRPr="007C0381" w:rsidRDefault="004C6F60" w:rsidP="00892BAB">
            <w:pPr>
              <w:rPr>
                <w:color w:val="000000"/>
                <w:sz w:val="22"/>
              </w:rPr>
            </w:pPr>
          </w:p>
        </w:tc>
      </w:tr>
      <w:tr w:rsidR="007640C7">
        <w:trPr>
          <w:trHeight w:val="1033"/>
        </w:trPr>
        <w:tc>
          <w:tcPr>
            <w:tcW w:w="10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C7" w:rsidRDefault="007640C7" w:rsidP="003F022A">
            <w:pPr>
              <w:ind w:left="194" w:right="117"/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7640C7" w:rsidRDefault="007640C7" w:rsidP="00093AF3">
            <w:pPr>
              <w:ind w:left="194" w:right="117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u w:val="single"/>
              </w:rPr>
              <w:t>Próxima Reunião</w:t>
            </w:r>
            <w:r>
              <w:rPr>
                <w:b/>
                <w:color w:val="000000"/>
                <w:sz w:val="22"/>
              </w:rPr>
              <w:t>:</w:t>
            </w:r>
            <w:r w:rsidR="0010350A">
              <w:rPr>
                <w:b/>
                <w:color w:val="000000"/>
                <w:sz w:val="22"/>
              </w:rPr>
              <w:t xml:space="preserve"> </w:t>
            </w:r>
          </w:p>
        </w:tc>
      </w:tr>
    </w:tbl>
    <w:p w:rsidR="007640C7" w:rsidRDefault="007640C7">
      <w:pPr>
        <w:rPr>
          <w:sz w:val="2"/>
          <w:szCs w:val="2"/>
        </w:rPr>
      </w:pPr>
    </w:p>
    <w:p w:rsidR="00A521A2" w:rsidRDefault="00A521A2">
      <w:pPr>
        <w:rPr>
          <w:sz w:val="2"/>
          <w:szCs w:val="2"/>
        </w:rPr>
      </w:pPr>
    </w:p>
    <w:sectPr w:rsidR="00A521A2" w:rsidSect="005C6032">
      <w:pgSz w:w="11907" w:h="16840" w:code="9"/>
      <w:pgMar w:top="1493" w:right="567" w:bottom="1162" w:left="1418" w:header="720" w:footer="90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BD2"/>
    <w:multiLevelType w:val="hybridMultilevel"/>
    <w:tmpl w:val="D9D8CB14"/>
    <w:lvl w:ilvl="0" w:tplc="5204CEE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FDA706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DE6705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5E8CE3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A848D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CF84E0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0CC5E6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236BB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64A622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D660F91"/>
    <w:multiLevelType w:val="multilevel"/>
    <w:tmpl w:val="A57CF87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6A2245"/>
    <w:multiLevelType w:val="hybridMultilevel"/>
    <w:tmpl w:val="CB1EB93E"/>
    <w:lvl w:ilvl="0" w:tplc="9BBAA056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  <w:rPr>
        <w:rFonts w:ascii="Symbol" w:hAnsi="Symbol" w:hint="default"/>
        <w:color w:val="3366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8237D"/>
    <w:multiLevelType w:val="hybridMultilevel"/>
    <w:tmpl w:val="709C7F62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">
    <w:nsid w:val="365F2B19"/>
    <w:multiLevelType w:val="hybridMultilevel"/>
    <w:tmpl w:val="2D58DFF4"/>
    <w:lvl w:ilvl="0" w:tplc="270AEE16">
      <w:start w:val="1"/>
      <w:numFmt w:val="decimal"/>
      <w:lvlText w:val="%1)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5">
    <w:nsid w:val="3C327C4E"/>
    <w:multiLevelType w:val="multilevel"/>
    <w:tmpl w:val="B5089B6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50650882"/>
    <w:multiLevelType w:val="hybridMultilevel"/>
    <w:tmpl w:val="A3B84EEE"/>
    <w:lvl w:ilvl="0" w:tplc="D2F247DE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79A2B110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5AB2F1D2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AE5C914C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8DD0D3EA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DF4CA9E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09CDA30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9F8E8D4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9CB40DD4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7">
    <w:nsid w:val="583B2991"/>
    <w:multiLevelType w:val="hybridMultilevel"/>
    <w:tmpl w:val="919E03B6"/>
    <w:lvl w:ilvl="0" w:tplc="A0F8D3AA">
      <w:start w:val="1"/>
      <w:numFmt w:val="bullet"/>
      <w:pStyle w:val="MarcadordeTexto2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9D8EF8E0">
      <w:start w:val="1"/>
      <w:numFmt w:val="bullet"/>
      <w:lvlText w:val=""/>
      <w:lvlJc w:val="left"/>
      <w:pPr>
        <w:tabs>
          <w:tab w:val="num" w:pos="4482"/>
        </w:tabs>
        <w:ind w:left="4122" w:firstLine="0"/>
      </w:pPr>
      <w:rPr>
        <w:rFonts w:ascii="Symbol" w:hAnsi="Symbol" w:hint="default"/>
      </w:rPr>
    </w:lvl>
    <w:lvl w:ilvl="2" w:tplc="36BE607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6C9AACA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6F61EF4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Courier New" w:hint="default"/>
      </w:rPr>
    </w:lvl>
    <w:lvl w:ilvl="5" w:tplc="D7323A80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B1709AA4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EB1C102A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Courier New" w:hint="default"/>
      </w:rPr>
    </w:lvl>
    <w:lvl w:ilvl="8" w:tplc="744E50B4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8">
    <w:nsid w:val="5F3E1270"/>
    <w:multiLevelType w:val="hybridMultilevel"/>
    <w:tmpl w:val="E990D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96125"/>
    <w:multiLevelType w:val="hybridMultilevel"/>
    <w:tmpl w:val="15FEEEB0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>
    <w:nsid w:val="687108B2"/>
    <w:multiLevelType w:val="hybridMultilevel"/>
    <w:tmpl w:val="6B0405B6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6B9B746B"/>
    <w:multiLevelType w:val="hybridMultilevel"/>
    <w:tmpl w:val="1C1E19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620766"/>
    <w:multiLevelType w:val="hybridMultilevel"/>
    <w:tmpl w:val="486CBA00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8731673"/>
    <w:multiLevelType w:val="hybridMultilevel"/>
    <w:tmpl w:val="D60E4DEC"/>
    <w:lvl w:ilvl="0" w:tplc="9BBAA056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  <w:rPr>
        <w:rFonts w:ascii="Symbol" w:hAnsi="Symbol" w:hint="default"/>
        <w:color w:val="3366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5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pt-BR" w:vendorID="1" w:dllVersion="513" w:checkStyle="1"/>
  <w:proofState w:spelling="clean" w:grammar="clean"/>
  <w:stylePaneFormatFilter w:val="3F01"/>
  <w:doNotTrackMoves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40"/>
    <w:rsid w:val="00047BD7"/>
    <w:rsid w:val="00093AF3"/>
    <w:rsid w:val="000B7293"/>
    <w:rsid w:val="000D3CF7"/>
    <w:rsid w:val="000E5F7C"/>
    <w:rsid w:val="000F2B3C"/>
    <w:rsid w:val="000F3952"/>
    <w:rsid w:val="0010350A"/>
    <w:rsid w:val="001067F9"/>
    <w:rsid w:val="00132A41"/>
    <w:rsid w:val="001409E6"/>
    <w:rsid w:val="00146347"/>
    <w:rsid w:val="00177AD0"/>
    <w:rsid w:val="001B6435"/>
    <w:rsid w:val="001C6FF7"/>
    <w:rsid w:val="001F19B3"/>
    <w:rsid w:val="0020579E"/>
    <w:rsid w:val="0020674F"/>
    <w:rsid w:val="002070AE"/>
    <w:rsid w:val="0024727C"/>
    <w:rsid w:val="002972F0"/>
    <w:rsid w:val="002B42EA"/>
    <w:rsid w:val="00310340"/>
    <w:rsid w:val="00322174"/>
    <w:rsid w:val="00362581"/>
    <w:rsid w:val="00374F76"/>
    <w:rsid w:val="003908A8"/>
    <w:rsid w:val="003B5572"/>
    <w:rsid w:val="003C68CC"/>
    <w:rsid w:val="003D40C1"/>
    <w:rsid w:val="003D425B"/>
    <w:rsid w:val="003D4A4C"/>
    <w:rsid w:val="003F022A"/>
    <w:rsid w:val="00415F5E"/>
    <w:rsid w:val="00421117"/>
    <w:rsid w:val="0045424C"/>
    <w:rsid w:val="00460B64"/>
    <w:rsid w:val="0047348C"/>
    <w:rsid w:val="00484CD2"/>
    <w:rsid w:val="004949F2"/>
    <w:rsid w:val="004B7418"/>
    <w:rsid w:val="004C3640"/>
    <w:rsid w:val="004C6F60"/>
    <w:rsid w:val="004D0043"/>
    <w:rsid w:val="004E7144"/>
    <w:rsid w:val="00540759"/>
    <w:rsid w:val="00561548"/>
    <w:rsid w:val="00563D54"/>
    <w:rsid w:val="00567C39"/>
    <w:rsid w:val="005836D2"/>
    <w:rsid w:val="005B2E3D"/>
    <w:rsid w:val="005B429C"/>
    <w:rsid w:val="005C6032"/>
    <w:rsid w:val="005D3865"/>
    <w:rsid w:val="005F4CFB"/>
    <w:rsid w:val="005F6B5D"/>
    <w:rsid w:val="00603136"/>
    <w:rsid w:val="006034E8"/>
    <w:rsid w:val="006644F5"/>
    <w:rsid w:val="006B6919"/>
    <w:rsid w:val="006C4808"/>
    <w:rsid w:val="006D7849"/>
    <w:rsid w:val="007141CA"/>
    <w:rsid w:val="00726B6A"/>
    <w:rsid w:val="007332CD"/>
    <w:rsid w:val="007640C7"/>
    <w:rsid w:val="0078253A"/>
    <w:rsid w:val="007A3782"/>
    <w:rsid w:val="007C0381"/>
    <w:rsid w:val="007F30FC"/>
    <w:rsid w:val="0080128A"/>
    <w:rsid w:val="00820466"/>
    <w:rsid w:val="00847DE8"/>
    <w:rsid w:val="00850A2D"/>
    <w:rsid w:val="00850B63"/>
    <w:rsid w:val="00860B7D"/>
    <w:rsid w:val="008804E6"/>
    <w:rsid w:val="00892BAB"/>
    <w:rsid w:val="008E6B02"/>
    <w:rsid w:val="008E760F"/>
    <w:rsid w:val="008F0D70"/>
    <w:rsid w:val="009103C7"/>
    <w:rsid w:val="00985BE2"/>
    <w:rsid w:val="009D0C94"/>
    <w:rsid w:val="009D43D6"/>
    <w:rsid w:val="00A24918"/>
    <w:rsid w:val="00A511C8"/>
    <w:rsid w:val="00A521A2"/>
    <w:rsid w:val="00A57A56"/>
    <w:rsid w:val="00A812C4"/>
    <w:rsid w:val="00AA477A"/>
    <w:rsid w:val="00B06D5C"/>
    <w:rsid w:val="00B1732B"/>
    <w:rsid w:val="00B27089"/>
    <w:rsid w:val="00BA5AEC"/>
    <w:rsid w:val="00BB314F"/>
    <w:rsid w:val="00BB7E04"/>
    <w:rsid w:val="00BE354F"/>
    <w:rsid w:val="00C26B08"/>
    <w:rsid w:val="00C36A26"/>
    <w:rsid w:val="00C8062A"/>
    <w:rsid w:val="00CA6F4B"/>
    <w:rsid w:val="00CF00EE"/>
    <w:rsid w:val="00CF0170"/>
    <w:rsid w:val="00D31CD2"/>
    <w:rsid w:val="00D409E9"/>
    <w:rsid w:val="00D602A3"/>
    <w:rsid w:val="00D878BE"/>
    <w:rsid w:val="00D945AF"/>
    <w:rsid w:val="00DB0B4D"/>
    <w:rsid w:val="00DC56C5"/>
    <w:rsid w:val="00DF00D5"/>
    <w:rsid w:val="00E10E25"/>
    <w:rsid w:val="00E35C9A"/>
    <w:rsid w:val="00E360D4"/>
    <w:rsid w:val="00E36CCB"/>
    <w:rsid w:val="00E50841"/>
    <w:rsid w:val="00E73BFE"/>
    <w:rsid w:val="00EB5576"/>
    <w:rsid w:val="00F001F8"/>
    <w:rsid w:val="00F066F3"/>
    <w:rsid w:val="00F147F7"/>
    <w:rsid w:val="00F25119"/>
    <w:rsid w:val="00F61F2F"/>
    <w:rsid w:val="00F769D1"/>
    <w:rsid w:val="00F77A5E"/>
    <w:rsid w:val="00FD2505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Normal"/>
    <w:next w:val="Texto1TJERJ"/>
    <w:qFormat/>
    <w:pPr>
      <w:numPr>
        <w:numId w:val="8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next w:val="Normal"/>
    <w:qFormat/>
    <w:pPr>
      <w:numPr>
        <w:ilvl w:val="1"/>
        <w:numId w:val="9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TJERJ3,Nv3TP"/>
    <w:basedOn w:val="Ttulo2"/>
    <w:qFormat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qFormat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before="60" w:after="60"/>
    </w:pPr>
    <w:rPr>
      <w:color w:val="FF0000"/>
    </w:rPr>
  </w:style>
  <w:style w:type="paragraph" w:styleId="Corpodetexto2">
    <w:name w:val="Body Text 2"/>
    <w:basedOn w:val="Normal"/>
    <w:pPr>
      <w:jc w:val="center"/>
    </w:pPr>
    <w:rPr>
      <w:sz w:val="20"/>
    </w:rPr>
  </w:style>
  <w:style w:type="paragraph" w:customStyle="1" w:styleId="Texto1TJERJ">
    <w:name w:val="Texto1TJERJ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Texto2TJERJ">
    <w:name w:val="Texto2TJERJ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pPr>
      <w:numPr>
        <w:numId w:val="2"/>
      </w:numPr>
      <w:tabs>
        <w:tab w:val="clear" w:pos="3762"/>
        <w:tab w:val="num" w:pos="360"/>
        <w:tab w:val="num" w:pos="2628"/>
      </w:tabs>
      <w:ind w:left="0" w:firstLine="0"/>
    </w:p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paragraph" w:customStyle="1" w:styleId="MarcadorTexto1TJERJ">
    <w:name w:val="MarcadorTexto1TJERJ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semiHidden/>
    <w:rPr>
      <w:sz w:val="20"/>
    </w:rPr>
  </w:style>
  <w:style w:type="paragraph" w:customStyle="1" w:styleId="MarcadorTexto4TJERJ">
    <w:name w:val="MarcadorTexto4TJERJ"/>
    <w:basedOn w:val="MarcadorTexto3TJERJ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rPr>
      <w:color w:val="000000"/>
      <w:sz w:val="22"/>
    </w:rPr>
  </w:style>
  <w:style w:type="paragraph" w:styleId="Textodebalo">
    <w:name w:val="Balloon Text"/>
    <w:basedOn w:val="Normal"/>
    <w:semiHidden/>
    <w:rsid w:val="00850A2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374F76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D602A3"/>
  </w:style>
  <w:style w:type="character" w:customStyle="1" w:styleId="apple-converted-space">
    <w:name w:val="apple-converted-space"/>
    <w:basedOn w:val="Fontepargpadro"/>
    <w:rsid w:val="00A521A2"/>
  </w:style>
  <w:style w:type="character" w:customStyle="1" w:styleId="style7">
    <w:name w:val="style_7"/>
    <w:basedOn w:val="Fontepargpadro"/>
    <w:rsid w:val="008E6B02"/>
  </w:style>
  <w:style w:type="character" w:styleId="HiperlinkVisitado">
    <w:name w:val="FollowedHyperlink"/>
    <w:basedOn w:val="Fontepargpadro"/>
    <w:rsid w:val="008804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2010-09-24T20:13:00Z</cp:lastPrinted>
  <dcterms:created xsi:type="dcterms:W3CDTF">2011-03-25T13:02:00Z</dcterms:created>
  <dcterms:modified xsi:type="dcterms:W3CDTF">2011-03-25T14:49:00Z</dcterms:modified>
</cp:coreProperties>
</file>